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5F" w:rsidRPr="00193812" w:rsidRDefault="000379F3" w:rsidP="004830C9">
      <w:pPr>
        <w:pStyle w:val="Header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  <w:r w:rsidRPr="00193812">
        <w:rPr>
          <w:rFonts w:ascii="Times New Roman" w:hAnsi="Times New Roman"/>
          <w:b/>
          <w:bCs/>
          <w:noProof/>
          <w:sz w:val="36"/>
          <w:szCs w:val="36"/>
          <w:lang w:eastAsia="en-AU"/>
        </w:rPr>
        <w:drawing>
          <wp:inline distT="0" distB="0" distL="0" distR="0">
            <wp:extent cx="1152525" cy="857250"/>
            <wp:effectExtent l="19050" t="0" r="9525" b="0"/>
            <wp:docPr id="1" name="Picture 1" descr="cid:image001.jpg@01D1A1FC.4DF5CD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A1FC.4DF5CD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5F" w:rsidRPr="00193812" w:rsidRDefault="00FA7A5F" w:rsidP="004830C9">
      <w:pPr>
        <w:pStyle w:val="Header"/>
        <w:jc w:val="center"/>
        <w:rPr>
          <w:rFonts w:ascii="Times New Roman" w:hAnsi="Times New Roman"/>
          <w:b/>
          <w:bCs/>
          <w:sz w:val="20"/>
          <w:lang w:val="en-GB"/>
        </w:rPr>
      </w:pPr>
    </w:p>
    <w:p w:rsidR="00FA7A5F" w:rsidRPr="00193812" w:rsidRDefault="001B06DD" w:rsidP="004830C9">
      <w:pPr>
        <w:pStyle w:val="Header"/>
        <w:jc w:val="center"/>
        <w:rPr>
          <w:rFonts w:ascii="Times New Roman" w:hAnsi="Times New Roman"/>
        </w:rPr>
      </w:pPr>
      <w:r w:rsidRPr="00193812">
        <w:rPr>
          <w:rFonts w:ascii="Times New Roman" w:hAnsi="Times New Roman"/>
          <w:b/>
          <w:bCs/>
          <w:sz w:val="36"/>
          <w:szCs w:val="36"/>
          <w:lang w:val="en-GB"/>
        </w:rPr>
        <w:t>Senator t</w:t>
      </w:r>
      <w:r w:rsidR="00074F71">
        <w:rPr>
          <w:rFonts w:ascii="Times New Roman" w:hAnsi="Times New Roman"/>
          <w:b/>
          <w:bCs/>
          <w:sz w:val="36"/>
          <w:szCs w:val="36"/>
          <w:lang w:val="en-GB"/>
        </w:rPr>
        <w:t>he Hon</w:t>
      </w:r>
      <w:r w:rsidR="007850CA" w:rsidRPr="00193812">
        <w:rPr>
          <w:rFonts w:ascii="Times New Roman" w:hAnsi="Times New Roman"/>
          <w:b/>
          <w:bCs/>
          <w:sz w:val="36"/>
          <w:szCs w:val="36"/>
          <w:lang w:val="en-GB"/>
        </w:rPr>
        <w:t xml:space="preserve"> </w:t>
      </w:r>
      <w:r w:rsidRPr="00193812">
        <w:rPr>
          <w:rFonts w:ascii="Times New Roman" w:hAnsi="Times New Roman"/>
          <w:b/>
          <w:bCs/>
          <w:sz w:val="36"/>
          <w:szCs w:val="36"/>
          <w:lang w:val="en-GB"/>
        </w:rPr>
        <w:t>Richard Colbeck</w:t>
      </w:r>
    </w:p>
    <w:p w:rsidR="008D59B0" w:rsidRPr="00193812" w:rsidRDefault="008D59B0" w:rsidP="008D59B0">
      <w:pPr>
        <w:jc w:val="center"/>
        <w:rPr>
          <w:rFonts w:ascii="Times New Roman" w:hAnsi="Times New Roman"/>
          <w:sz w:val="28"/>
          <w:szCs w:val="28"/>
        </w:rPr>
      </w:pPr>
      <w:r w:rsidRPr="00193812">
        <w:rPr>
          <w:rFonts w:ascii="Times New Roman" w:hAnsi="Times New Roman"/>
          <w:sz w:val="28"/>
          <w:szCs w:val="28"/>
        </w:rPr>
        <w:t xml:space="preserve">Minister for </w:t>
      </w:r>
      <w:r w:rsidR="001B06DD" w:rsidRPr="00193812">
        <w:rPr>
          <w:rFonts w:ascii="Times New Roman" w:hAnsi="Times New Roman"/>
          <w:sz w:val="28"/>
          <w:szCs w:val="28"/>
        </w:rPr>
        <w:t>Aged Care and Senior Australians</w:t>
      </w:r>
    </w:p>
    <w:p w:rsidR="00193812" w:rsidRPr="00193812" w:rsidRDefault="00193812" w:rsidP="008D59B0">
      <w:pPr>
        <w:jc w:val="center"/>
        <w:rPr>
          <w:rFonts w:ascii="Times New Roman" w:hAnsi="Times New Roman"/>
          <w:sz w:val="28"/>
          <w:szCs w:val="28"/>
        </w:rPr>
      </w:pPr>
      <w:r w:rsidRPr="00193812">
        <w:rPr>
          <w:rFonts w:ascii="Times New Roman" w:hAnsi="Times New Roman"/>
          <w:sz w:val="28"/>
          <w:szCs w:val="28"/>
        </w:rPr>
        <w:t>Minister for Youth and Sport</w:t>
      </w:r>
    </w:p>
    <w:p w:rsidR="004830C9" w:rsidRPr="00193812" w:rsidRDefault="004830C9" w:rsidP="00246844">
      <w:pPr>
        <w:pStyle w:val="Header"/>
        <w:rPr>
          <w:rFonts w:ascii="Times New Roman" w:hAnsi="Times New Roman"/>
          <w:sz w:val="24"/>
          <w:szCs w:val="24"/>
        </w:rPr>
      </w:pPr>
    </w:p>
    <w:p w:rsidR="00193812" w:rsidRPr="00855988" w:rsidRDefault="00193812" w:rsidP="00193812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 w:rsidRPr="00855988">
        <w:rPr>
          <w:rFonts w:ascii="Times New Roman" w:hAnsi="Times New Roman"/>
          <w:b/>
          <w:sz w:val="40"/>
          <w:szCs w:val="40"/>
        </w:rPr>
        <w:t>MEDIA RELEASE</w:t>
      </w:r>
    </w:p>
    <w:p w:rsidR="00193812" w:rsidRPr="00193812" w:rsidRDefault="00193812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830C9" w:rsidRPr="00193812" w:rsidRDefault="004876B3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21310">
        <w:rPr>
          <w:rFonts w:ascii="Times New Roman" w:hAnsi="Times New Roman"/>
          <w:sz w:val="24"/>
          <w:szCs w:val="24"/>
        </w:rPr>
        <w:t xml:space="preserve"> October 2019</w:t>
      </w:r>
    </w:p>
    <w:p w:rsidR="004047F4" w:rsidRPr="00193812" w:rsidRDefault="004047F4" w:rsidP="004047F4">
      <w:pPr>
        <w:rPr>
          <w:rFonts w:ascii="Times New Roman" w:hAnsi="Times New Roman"/>
          <w:bCs/>
          <w:iCs/>
          <w:sz w:val="24"/>
          <w:szCs w:val="24"/>
        </w:rPr>
      </w:pPr>
      <w:bookmarkStart w:id="1" w:name="NewPage"/>
    </w:p>
    <w:p w:rsidR="00CE747C" w:rsidRDefault="00121310" w:rsidP="00CE74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Statement on outgoing Tasmanian Liberal President Geoff Page</w:t>
      </w:r>
    </w:p>
    <w:p w:rsidR="00121310" w:rsidRPr="00193812" w:rsidRDefault="00121310" w:rsidP="00121310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CE747C" w:rsidRPr="00193812" w:rsidRDefault="00CE747C" w:rsidP="00CE747C">
      <w:pPr>
        <w:rPr>
          <w:rFonts w:ascii="Times New Roman" w:hAnsi="Times New Roman"/>
        </w:rPr>
      </w:pPr>
    </w:p>
    <w:bookmarkEnd w:id="1"/>
    <w:p w:rsidR="00FA7CBC" w:rsidRDefault="00121310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Liberal Senator for Tasmania Richard Colbeck has congratulated outgoing Tasmanian Liberal State President Geoff Page on his outstanding contribution to the State and the Party during his seven year</w:t>
      </w:r>
      <w:r w:rsidR="007B5A93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 in the role.</w:t>
      </w:r>
    </w:p>
    <w:p w:rsidR="00121310" w:rsidRDefault="00121310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“Geoff Page </w:t>
      </w:r>
      <w:r w:rsidR="00F74549">
        <w:rPr>
          <w:rFonts w:ascii="Times New Roman" w:hAnsi="Times New Roman"/>
          <w:bCs/>
          <w:iCs/>
          <w:sz w:val="24"/>
          <w:szCs w:val="24"/>
        </w:rPr>
        <w:t>has</w:t>
      </w:r>
      <w:r>
        <w:rPr>
          <w:rFonts w:ascii="Times New Roman" w:hAnsi="Times New Roman"/>
          <w:bCs/>
          <w:iCs/>
          <w:sz w:val="24"/>
          <w:szCs w:val="24"/>
        </w:rPr>
        <w:t xml:space="preserve"> an exceptional record as head of the organisational wing of the Liberal Party in Tasmania.</w:t>
      </w:r>
    </w:p>
    <w:p w:rsidR="00121310" w:rsidRDefault="00121310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“Under his tenure the Liberal Party has won two State elections and three Federal elections in a row, including regain</w:t>
      </w:r>
      <w:r w:rsidR="007B5A93">
        <w:rPr>
          <w:rFonts w:ascii="Times New Roman" w:hAnsi="Times New Roman"/>
          <w:bCs/>
          <w:iCs/>
          <w:sz w:val="24"/>
          <w:szCs w:val="24"/>
        </w:rPr>
        <w:t>ing Bass and Braddon in 2019, a result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5A93">
        <w:rPr>
          <w:rFonts w:ascii="Times New Roman" w:hAnsi="Times New Roman"/>
          <w:bCs/>
          <w:iCs/>
          <w:sz w:val="24"/>
          <w:szCs w:val="24"/>
        </w:rPr>
        <w:t xml:space="preserve">in which </w:t>
      </w:r>
      <w:r>
        <w:rPr>
          <w:rFonts w:ascii="Times New Roman" w:hAnsi="Times New Roman"/>
          <w:bCs/>
          <w:iCs/>
          <w:sz w:val="24"/>
          <w:szCs w:val="24"/>
        </w:rPr>
        <w:t>Geoff made a major contribution.</w:t>
      </w:r>
    </w:p>
    <w:p w:rsidR="007B5A93" w:rsidRDefault="00121310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“Geoff’s </w:t>
      </w:r>
      <w:r w:rsidR="007B5A93">
        <w:rPr>
          <w:rFonts w:ascii="Times New Roman" w:hAnsi="Times New Roman"/>
          <w:bCs/>
          <w:iCs/>
          <w:sz w:val="24"/>
          <w:szCs w:val="24"/>
        </w:rPr>
        <w:t>time</w:t>
      </w:r>
      <w:r>
        <w:rPr>
          <w:rFonts w:ascii="Times New Roman" w:hAnsi="Times New Roman"/>
          <w:bCs/>
          <w:iCs/>
          <w:sz w:val="24"/>
          <w:szCs w:val="24"/>
        </w:rPr>
        <w:t xml:space="preserve"> as President is without doub</w:t>
      </w:r>
      <w:r w:rsidR="007B5A93">
        <w:rPr>
          <w:rFonts w:ascii="Times New Roman" w:hAnsi="Times New Roman"/>
          <w:bCs/>
          <w:iCs/>
          <w:sz w:val="24"/>
          <w:szCs w:val="24"/>
        </w:rPr>
        <w:t xml:space="preserve">t one of the most successful periods for the </w:t>
      </w:r>
      <w:r w:rsidR="00F74549">
        <w:rPr>
          <w:rFonts w:ascii="Times New Roman" w:hAnsi="Times New Roman"/>
          <w:bCs/>
          <w:iCs/>
          <w:sz w:val="24"/>
          <w:szCs w:val="24"/>
        </w:rPr>
        <w:t xml:space="preserve">Tasmanian </w:t>
      </w:r>
      <w:r w:rsidR="007B5A93">
        <w:rPr>
          <w:rFonts w:ascii="Times New Roman" w:hAnsi="Times New Roman"/>
          <w:bCs/>
          <w:iCs/>
          <w:sz w:val="24"/>
          <w:szCs w:val="24"/>
        </w:rPr>
        <w:t>Liberal Party in history.</w:t>
      </w:r>
    </w:p>
    <w:p w:rsidR="007B5A93" w:rsidRDefault="007B5A93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“The organisation has made significant strides </w:t>
      </w:r>
      <w:r w:rsidR="00F74549">
        <w:rPr>
          <w:rFonts w:ascii="Times New Roman" w:hAnsi="Times New Roman"/>
          <w:bCs/>
          <w:iCs/>
          <w:sz w:val="24"/>
          <w:szCs w:val="24"/>
        </w:rPr>
        <w:t xml:space="preserve">thanks to Geoff’s leadership </w:t>
      </w:r>
      <w:r>
        <w:rPr>
          <w:rFonts w:ascii="Times New Roman" w:hAnsi="Times New Roman"/>
          <w:bCs/>
          <w:iCs/>
          <w:sz w:val="24"/>
          <w:szCs w:val="24"/>
        </w:rPr>
        <w:t>–</w:t>
      </w:r>
      <w:r w:rsidR="00F74549">
        <w:rPr>
          <w:rFonts w:ascii="Times New Roman" w:hAnsi="Times New Roman"/>
          <w:bCs/>
          <w:iCs/>
          <w:sz w:val="24"/>
          <w:szCs w:val="24"/>
        </w:rPr>
        <w:t xml:space="preserve"> including</w:t>
      </w:r>
      <w:r>
        <w:rPr>
          <w:rFonts w:ascii="Times New Roman" w:hAnsi="Times New Roman"/>
          <w:bCs/>
          <w:iCs/>
          <w:sz w:val="24"/>
          <w:szCs w:val="24"/>
        </w:rPr>
        <w:t xml:space="preserve"> addressing several major issues for the Party, particularly gender balance at a State and Federal level.</w:t>
      </w:r>
    </w:p>
    <w:p w:rsidR="007B5A93" w:rsidRDefault="007B5A93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“Geoff leaves the role with the Party in a strong position organisationally and politically.</w:t>
      </w:r>
    </w:p>
    <w:p w:rsidR="007B5A93" w:rsidRDefault="007B5A93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“I congratulate Geoff and thank him for his service. As a former State President I understand the time and pressures involved and I acknowledge the contribution made by his family in supporting him in this role.”</w:t>
      </w:r>
    </w:p>
    <w:p w:rsidR="00121310" w:rsidRDefault="007B5A93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ENDS </w:t>
      </w:r>
      <w:r w:rsidR="00121310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121310" w:rsidRPr="00193812" w:rsidRDefault="00121310">
      <w:p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</w:p>
    <w:sectPr w:rsidR="00121310" w:rsidRPr="00193812" w:rsidSect="00C13A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17" w:rsidRDefault="00952217" w:rsidP="00FA7A5F">
      <w:r>
        <w:separator/>
      </w:r>
    </w:p>
  </w:endnote>
  <w:endnote w:type="continuationSeparator" w:id="0">
    <w:p w:rsidR="00952217" w:rsidRDefault="00952217" w:rsidP="00FA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17" w:rsidRDefault="00952217" w:rsidP="00FA7A5F">
      <w:r>
        <w:separator/>
      </w:r>
    </w:p>
  </w:footnote>
  <w:footnote w:type="continuationSeparator" w:id="0">
    <w:p w:rsidR="00952217" w:rsidRDefault="00952217" w:rsidP="00FA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>
    <w:nsid w:val="00D50839"/>
    <w:multiLevelType w:val="hybridMultilevel"/>
    <w:tmpl w:val="2274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1D0"/>
    <w:multiLevelType w:val="hybridMultilevel"/>
    <w:tmpl w:val="519EA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45BC2"/>
    <w:multiLevelType w:val="multilevel"/>
    <w:tmpl w:val="E5E89F92"/>
    <w:numStyleLink w:val="BulletList"/>
  </w:abstractNum>
  <w:abstractNum w:abstractNumId="4">
    <w:nsid w:val="37241451"/>
    <w:multiLevelType w:val="hybridMultilevel"/>
    <w:tmpl w:val="21BA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6295"/>
    <w:multiLevelType w:val="hybridMultilevel"/>
    <w:tmpl w:val="92066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30F5"/>
    <w:multiLevelType w:val="hybridMultilevel"/>
    <w:tmpl w:val="A72CB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F"/>
    <w:rsid w:val="000272FA"/>
    <w:rsid w:val="000379F3"/>
    <w:rsid w:val="00043370"/>
    <w:rsid w:val="00053861"/>
    <w:rsid w:val="00056E1B"/>
    <w:rsid w:val="00071106"/>
    <w:rsid w:val="00074F71"/>
    <w:rsid w:val="000A116F"/>
    <w:rsid w:val="000D3995"/>
    <w:rsid w:val="00121310"/>
    <w:rsid w:val="00154A89"/>
    <w:rsid w:val="00163F99"/>
    <w:rsid w:val="0018206B"/>
    <w:rsid w:val="00182775"/>
    <w:rsid w:val="0018532F"/>
    <w:rsid w:val="00193812"/>
    <w:rsid w:val="001A7303"/>
    <w:rsid w:val="001B06DD"/>
    <w:rsid w:val="001E3C4B"/>
    <w:rsid w:val="001F7179"/>
    <w:rsid w:val="00215834"/>
    <w:rsid w:val="002211BB"/>
    <w:rsid w:val="00235884"/>
    <w:rsid w:val="00246844"/>
    <w:rsid w:val="002A082E"/>
    <w:rsid w:val="002D25D1"/>
    <w:rsid w:val="002D64D1"/>
    <w:rsid w:val="003267C7"/>
    <w:rsid w:val="00382538"/>
    <w:rsid w:val="003B4513"/>
    <w:rsid w:val="004047F4"/>
    <w:rsid w:val="004550CA"/>
    <w:rsid w:val="004829BD"/>
    <w:rsid w:val="004830C9"/>
    <w:rsid w:val="004876B3"/>
    <w:rsid w:val="00492912"/>
    <w:rsid w:val="004D79BA"/>
    <w:rsid w:val="00516FDE"/>
    <w:rsid w:val="00571656"/>
    <w:rsid w:val="00593CB5"/>
    <w:rsid w:val="005D21E6"/>
    <w:rsid w:val="005D6D05"/>
    <w:rsid w:val="00627EB3"/>
    <w:rsid w:val="00642191"/>
    <w:rsid w:val="00655124"/>
    <w:rsid w:val="00664AD9"/>
    <w:rsid w:val="006B5551"/>
    <w:rsid w:val="006E14CA"/>
    <w:rsid w:val="00726500"/>
    <w:rsid w:val="007850CA"/>
    <w:rsid w:val="00791A3C"/>
    <w:rsid w:val="0079551F"/>
    <w:rsid w:val="0079756C"/>
    <w:rsid w:val="007A7E0C"/>
    <w:rsid w:val="007B5A93"/>
    <w:rsid w:val="0080446F"/>
    <w:rsid w:val="00854798"/>
    <w:rsid w:val="00855988"/>
    <w:rsid w:val="00867B15"/>
    <w:rsid w:val="00891BEF"/>
    <w:rsid w:val="008964E1"/>
    <w:rsid w:val="008C1644"/>
    <w:rsid w:val="008D59B0"/>
    <w:rsid w:val="008E1773"/>
    <w:rsid w:val="008E79BF"/>
    <w:rsid w:val="009075C7"/>
    <w:rsid w:val="00913BEB"/>
    <w:rsid w:val="00935F24"/>
    <w:rsid w:val="00952217"/>
    <w:rsid w:val="00957192"/>
    <w:rsid w:val="00957C53"/>
    <w:rsid w:val="009604F6"/>
    <w:rsid w:val="00976A5F"/>
    <w:rsid w:val="009A5305"/>
    <w:rsid w:val="009B3508"/>
    <w:rsid w:val="00A72A8A"/>
    <w:rsid w:val="00A876D2"/>
    <w:rsid w:val="00A94E04"/>
    <w:rsid w:val="00AB16A2"/>
    <w:rsid w:val="00AD285C"/>
    <w:rsid w:val="00AE1569"/>
    <w:rsid w:val="00AE659A"/>
    <w:rsid w:val="00AF73CC"/>
    <w:rsid w:val="00B13F63"/>
    <w:rsid w:val="00B21028"/>
    <w:rsid w:val="00B349D0"/>
    <w:rsid w:val="00B65FF6"/>
    <w:rsid w:val="00B94B05"/>
    <w:rsid w:val="00B95117"/>
    <w:rsid w:val="00BA2AAA"/>
    <w:rsid w:val="00BB1524"/>
    <w:rsid w:val="00BB75CA"/>
    <w:rsid w:val="00BD7C54"/>
    <w:rsid w:val="00C13A00"/>
    <w:rsid w:val="00C20B90"/>
    <w:rsid w:val="00C52D05"/>
    <w:rsid w:val="00C74E04"/>
    <w:rsid w:val="00C958CA"/>
    <w:rsid w:val="00CD0EA4"/>
    <w:rsid w:val="00CD2069"/>
    <w:rsid w:val="00CD2950"/>
    <w:rsid w:val="00CE747C"/>
    <w:rsid w:val="00D216A4"/>
    <w:rsid w:val="00D50B77"/>
    <w:rsid w:val="00D535CA"/>
    <w:rsid w:val="00D67852"/>
    <w:rsid w:val="00D97CC1"/>
    <w:rsid w:val="00DA05EE"/>
    <w:rsid w:val="00DA0E85"/>
    <w:rsid w:val="00DA7F0C"/>
    <w:rsid w:val="00DC7C79"/>
    <w:rsid w:val="00DE39A4"/>
    <w:rsid w:val="00E50475"/>
    <w:rsid w:val="00EA2DB2"/>
    <w:rsid w:val="00F04E7C"/>
    <w:rsid w:val="00F1483C"/>
    <w:rsid w:val="00F209CB"/>
    <w:rsid w:val="00F408C4"/>
    <w:rsid w:val="00F431C9"/>
    <w:rsid w:val="00F5369A"/>
    <w:rsid w:val="00F5447D"/>
    <w:rsid w:val="00F74549"/>
    <w:rsid w:val="00FA41C2"/>
    <w:rsid w:val="00FA7A5F"/>
    <w:rsid w:val="00FA7CBC"/>
    <w:rsid w:val="00FB289F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5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A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A5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A7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A5F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FA7A5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8E51EA"/>
    <w:rPr>
      <w:color w:val="0000FF" w:themeColor="hyperlink"/>
      <w:u w:val="single"/>
    </w:rPr>
  </w:style>
  <w:style w:type="numbering" w:customStyle="1" w:styleId="BulletList">
    <w:name w:val="Bullet List"/>
    <w:uiPriority w:val="99"/>
    <w:rsid w:val="00FC600F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FC600F"/>
    <w:pPr>
      <w:numPr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2">
    <w:name w:val="List Bullet 2"/>
    <w:basedOn w:val="Normal"/>
    <w:uiPriority w:val="99"/>
    <w:unhideWhenUsed/>
    <w:rsid w:val="00FC600F"/>
    <w:pPr>
      <w:numPr>
        <w:ilvl w:val="1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3">
    <w:name w:val="List Bullet 3"/>
    <w:basedOn w:val="Normal"/>
    <w:uiPriority w:val="99"/>
    <w:unhideWhenUsed/>
    <w:rsid w:val="00FC600F"/>
    <w:pPr>
      <w:numPr>
        <w:ilvl w:val="2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4">
    <w:name w:val="List Bullet 4"/>
    <w:basedOn w:val="Normal"/>
    <w:uiPriority w:val="99"/>
    <w:unhideWhenUsed/>
    <w:rsid w:val="00FC600F"/>
    <w:pPr>
      <w:numPr>
        <w:ilvl w:val="3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5">
    <w:name w:val="List Bullet 5"/>
    <w:basedOn w:val="Normal"/>
    <w:uiPriority w:val="99"/>
    <w:unhideWhenUsed/>
    <w:rsid w:val="00FC600F"/>
    <w:pPr>
      <w:numPr>
        <w:ilvl w:val="4"/>
        <w:numId w:val="2"/>
      </w:numPr>
      <w:spacing w:after="200" w:line="276" w:lineRule="auto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C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C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1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907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8CA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4047F4"/>
    <w:pPr>
      <w:widowControl w:val="0"/>
      <w:jc w:val="center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4047F4"/>
    <w:rPr>
      <w:rFonts w:ascii="Arial" w:eastAsia="Times New Roman" w:hAnsi="Arial" w:cs="Times New Roman"/>
      <w:szCs w:val="20"/>
    </w:rPr>
  </w:style>
  <w:style w:type="paragraph" w:customStyle="1" w:styleId="contact">
    <w:name w:val="contact"/>
    <w:basedOn w:val="Normal"/>
    <w:rsid w:val="00CE747C"/>
    <w:pPr>
      <w:widowControl w:val="0"/>
      <w:tabs>
        <w:tab w:val="left" w:pos="2268"/>
      </w:tabs>
    </w:pPr>
    <w:rPr>
      <w:rFonts w:ascii="Times New Roman" w:hAnsi="Times New Roman"/>
      <w:b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5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A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A5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A7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A5F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FA7A5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8E51EA"/>
    <w:rPr>
      <w:color w:val="0000FF" w:themeColor="hyperlink"/>
      <w:u w:val="single"/>
    </w:rPr>
  </w:style>
  <w:style w:type="numbering" w:customStyle="1" w:styleId="BulletList">
    <w:name w:val="Bullet List"/>
    <w:uiPriority w:val="99"/>
    <w:rsid w:val="00FC600F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FC600F"/>
    <w:pPr>
      <w:numPr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2">
    <w:name w:val="List Bullet 2"/>
    <w:basedOn w:val="Normal"/>
    <w:uiPriority w:val="99"/>
    <w:unhideWhenUsed/>
    <w:rsid w:val="00FC600F"/>
    <w:pPr>
      <w:numPr>
        <w:ilvl w:val="1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3">
    <w:name w:val="List Bullet 3"/>
    <w:basedOn w:val="Normal"/>
    <w:uiPriority w:val="99"/>
    <w:unhideWhenUsed/>
    <w:rsid w:val="00FC600F"/>
    <w:pPr>
      <w:numPr>
        <w:ilvl w:val="2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4">
    <w:name w:val="List Bullet 4"/>
    <w:basedOn w:val="Normal"/>
    <w:uiPriority w:val="99"/>
    <w:unhideWhenUsed/>
    <w:rsid w:val="00FC600F"/>
    <w:pPr>
      <w:numPr>
        <w:ilvl w:val="3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5">
    <w:name w:val="List Bullet 5"/>
    <w:basedOn w:val="Normal"/>
    <w:uiPriority w:val="99"/>
    <w:unhideWhenUsed/>
    <w:rsid w:val="00FC600F"/>
    <w:pPr>
      <w:numPr>
        <w:ilvl w:val="4"/>
        <w:numId w:val="2"/>
      </w:numPr>
      <w:spacing w:after="200" w:line="276" w:lineRule="auto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C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C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1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907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8CA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4047F4"/>
    <w:pPr>
      <w:widowControl w:val="0"/>
      <w:jc w:val="center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4047F4"/>
    <w:rPr>
      <w:rFonts w:ascii="Arial" w:eastAsia="Times New Roman" w:hAnsi="Arial" w:cs="Times New Roman"/>
      <w:szCs w:val="20"/>
    </w:rPr>
  </w:style>
  <w:style w:type="paragraph" w:customStyle="1" w:styleId="contact">
    <w:name w:val="contact"/>
    <w:basedOn w:val="Normal"/>
    <w:rsid w:val="00CE747C"/>
    <w:pPr>
      <w:widowControl w:val="0"/>
      <w:tabs>
        <w:tab w:val="left" w:pos="2268"/>
      </w:tabs>
    </w:pPr>
    <w:rPr>
      <w:rFonts w:ascii="Times New Roman" w:hAnsi="Times New Roman"/>
      <w:b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A1FC.4DF5CD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1141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O'Doherty, John</dc:creator>
  <cp:lastModifiedBy>Felix Ellis</cp:lastModifiedBy>
  <cp:revision>5</cp:revision>
  <cp:lastPrinted>2019-10-01T23:35:00Z</cp:lastPrinted>
  <dcterms:created xsi:type="dcterms:W3CDTF">2019-10-01T23:07:00Z</dcterms:created>
  <dcterms:modified xsi:type="dcterms:W3CDTF">2019-10-02T00:16:00Z</dcterms:modified>
</cp:coreProperties>
</file>